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E8" w:rsidRDefault="00CC3A3D">
      <w:r>
        <w:t xml:space="preserve"> </w:t>
      </w:r>
    </w:p>
    <w:p w:rsidR="00747A92" w:rsidRPr="009E42AB" w:rsidRDefault="000B73CA" w:rsidP="001C1F18">
      <w:pPr>
        <w:jc w:val="center"/>
        <w:rPr>
          <w:rFonts w:ascii="Arial" w:hAnsi="Arial" w:cs="Arial"/>
          <w:b/>
        </w:rPr>
      </w:pPr>
      <w:r w:rsidRPr="00F221B9">
        <w:rPr>
          <w:rFonts w:ascii="Arial" w:hAnsi="Arial" w:cs="Arial"/>
          <w:b/>
        </w:rPr>
        <w:t xml:space="preserve">О представлении отчета по форме № </w:t>
      </w:r>
      <w:r w:rsidR="00C868DF">
        <w:rPr>
          <w:rFonts w:ascii="Arial" w:hAnsi="Arial" w:cs="Arial"/>
          <w:b/>
        </w:rPr>
        <w:t>1-КСР (основные индикаторы)</w:t>
      </w:r>
      <w:r w:rsidR="009E42AB">
        <w:rPr>
          <w:rFonts w:ascii="Arial" w:hAnsi="Arial" w:cs="Arial"/>
          <w:b/>
        </w:rPr>
        <w:t xml:space="preserve"> </w:t>
      </w:r>
      <w:r w:rsidR="004C4F74">
        <w:rPr>
          <w:rFonts w:ascii="Arial" w:hAnsi="Arial" w:cs="Arial"/>
          <w:b/>
        </w:rPr>
        <w:br/>
      </w:r>
      <w:r w:rsidR="009E42AB" w:rsidRPr="009E42AB">
        <w:rPr>
          <w:rFonts w:ascii="Arial" w:hAnsi="Arial" w:cs="Arial"/>
          <w:b/>
        </w:rPr>
        <w:t xml:space="preserve">«Сведения о </w:t>
      </w:r>
      <w:r w:rsidR="00C868DF">
        <w:rPr>
          <w:rFonts w:ascii="Arial" w:hAnsi="Arial" w:cs="Arial"/>
          <w:b/>
        </w:rPr>
        <w:t>деятельности коллективного средства размещения</w:t>
      </w:r>
      <w:r w:rsidR="009E42AB" w:rsidRPr="009E42AB">
        <w:rPr>
          <w:rFonts w:ascii="Arial" w:hAnsi="Arial" w:cs="Arial"/>
          <w:b/>
        </w:rPr>
        <w:t>»</w:t>
      </w:r>
    </w:p>
    <w:p w:rsidR="000B73CA" w:rsidRPr="009E42AB" w:rsidRDefault="000B73CA">
      <w:pPr>
        <w:ind w:firstLine="709"/>
        <w:jc w:val="both"/>
        <w:rPr>
          <w:sz w:val="28"/>
          <w:szCs w:val="28"/>
        </w:rPr>
      </w:pPr>
    </w:p>
    <w:p w:rsidR="00C71062" w:rsidRDefault="009E42AB" w:rsidP="004D1FF6">
      <w:pPr>
        <w:tabs>
          <w:tab w:val="left" w:pos="3686"/>
        </w:tabs>
        <w:spacing w:before="4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Маристат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B77BE" w:rsidRPr="00F221B9">
        <w:rPr>
          <w:rFonts w:ascii="Arial" w:hAnsi="Arial" w:cs="Arial"/>
          <w:sz w:val="22"/>
          <w:szCs w:val="22"/>
        </w:rPr>
        <w:t xml:space="preserve">сообщает, что приказом Росстата от </w:t>
      </w:r>
      <w:r w:rsidR="00BE29DE">
        <w:rPr>
          <w:rFonts w:ascii="Arial" w:hAnsi="Arial" w:cs="Arial"/>
          <w:sz w:val="22"/>
          <w:szCs w:val="22"/>
        </w:rPr>
        <w:t>31</w:t>
      </w:r>
      <w:r w:rsidR="000B77BE" w:rsidRPr="00F221B9">
        <w:rPr>
          <w:rFonts w:ascii="Arial" w:hAnsi="Arial" w:cs="Arial"/>
          <w:sz w:val="22"/>
          <w:szCs w:val="22"/>
        </w:rPr>
        <w:t>.</w:t>
      </w:r>
      <w:r w:rsidR="0052225A" w:rsidRPr="0052225A">
        <w:rPr>
          <w:rFonts w:ascii="Arial" w:hAnsi="Arial" w:cs="Arial"/>
          <w:sz w:val="22"/>
          <w:szCs w:val="22"/>
        </w:rPr>
        <w:t>07</w:t>
      </w:r>
      <w:r w:rsidR="000B77BE" w:rsidRPr="00F221B9">
        <w:rPr>
          <w:rFonts w:ascii="Arial" w:hAnsi="Arial" w:cs="Arial"/>
          <w:sz w:val="22"/>
          <w:szCs w:val="22"/>
        </w:rPr>
        <w:t>.20</w:t>
      </w:r>
      <w:r w:rsidR="00667557">
        <w:rPr>
          <w:rFonts w:ascii="Arial" w:hAnsi="Arial" w:cs="Arial"/>
          <w:sz w:val="22"/>
          <w:szCs w:val="22"/>
        </w:rPr>
        <w:t>2</w:t>
      </w:r>
      <w:r w:rsidR="0090640E">
        <w:rPr>
          <w:rFonts w:ascii="Arial" w:hAnsi="Arial" w:cs="Arial"/>
          <w:sz w:val="22"/>
          <w:szCs w:val="22"/>
        </w:rPr>
        <w:t>3</w:t>
      </w:r>
      <w:r w:rsidR="000B77BE" w:rsidRPr="00F221B9">
        <w:rPr>
          <w:rFonts w:ascii="Arial" w:hAnsi="Arial" w:cs="Arial"/>
          <w:sz w:val="22"/>
          <w:szCs w:val="22"/>
        </w:rPr>
        <w:t xml:space="preserve"> № </w:t>
      </w:r>
      <w:r w:rsidR="00BE29DE">
        <w:rPr>
          <w:rFonts w:ascii="Arial" w:hAnsi="Arial" w:cs="Arial"/>
          <w:sz w:val="22"/>
          <w:szCs w:val="22"/>
        </w:rPr>
        <w:t>368</w:t>
      </w:r>
      <w:r w:rsidR="000B77BE" w:rsidRPr="00F221B9">
        <w:rPr>
          <w:rFonts w:ascii="Arial" w:hAnsi="Arial" w:cs="Arial"/>
          <w:sz w:val="22"/>
          <w:szCs w:val="22"/>
        </w:rPr>
        <w:t xml:space="preserve"> утверждена </w:t>
      </w:r>
      <w:r w:rsidR="00C868DF">
        <w:rPr>
          <w:rFonts w:ascii="Arial" w:hAnsi="Arial" w:cs="Arial"/>
          <w:b/>
          <w:sz w:val="22"/>
          <w:szCs w:val="22"/>
        </w:rPr>
        <w:t>месячная</w:t>
      </w:r>
      <w:r w:rsidR="000B77BE" w:rsidRPr="00F221B9">
        <w:rPr>
          <w:rFonts w:ascii="Arial" w:hAnsi="Arial" w:cs="Arial"/>
          <w:sz w:val="22"/>
          <w:szCs w:val="22"/>
        </w:rPr>
        <w:t xml:space="preserve"> форма федерального статистического наблюдения № </w:t>
      </w:r>
      <w:r w:rsidR="00C868DF">
        <w:rPr>
          <w:rFonts w:ascii="Arial" w:hAnsi="Arial" w:cs="Arial"/>
          <w:sz w:val="22"/>
          <w:szCs w:val="22"/>
        </w:rPr>
        <w:t>1-КСР (основные индикаторы)</w:t>
      </w:r>
      <w:r w:rsidR="000B77BE" w:rsidRPr="00F221B9">
        <w:rPr>
          <w:rFonts w:ascii="Arial" w:hAnsi="Arial" w:cs="Arial"/>
          <w:sz w:val="22"/>
          <w:szCs w:val="22"/>
        </w:rPr>
        <w:t xml:space="preserve"> «Сведения о</w:t>
      </w:r>
      <w:r w:rsidR="004D1FF6">
        <w:rPr>
          <w:rFonts w:ascii="Arial" w:hAnsi="Arial" w:cs="Arial"/>
          <w:sz w:val="22"/>
          <w:szCs w:val="22"/>
        </w:rPr>
        <w:t xml:space="preserve"> </w:t>
      </w:r>
      <w:r w:rsidR="00C868DF">
        <w:rPr>
          <w:rFonts w:ascii="Arial" w:hAnsi="Arial" w:cs="Arial"/>
          <w:sz w:val="22"/>
          <w:szCs w:val="22"/>
        </w:rPr>
        <w:t>деятельности коллективного средства размещения</w:t>
      </w:r>
      <w:r w:rsidR="000B77BE" w:rsidRPr="00F221B9">
        <w:rPr>
          <w:rFonts w:ascii="Arial" w:hAnsi="Arial" w:cs="Arial"/>
          <w:sz w:val="22"/>
          <w:szCs w:val="22"/>
        </w:rPr>
        <w:t>»</w:t>
      </w:r>
      <w:r w:rsidR="00FB7535">
        <w:rPr>
          <w:rFonts w:ascii="Arial" w:hAnsi="Arial" w:cs="Arial"/>
          <w:sz w:val="22"/>
          <w:szCs w:val="22"/>
        </w:rPr>
        <w:t xml:space="preserve"> (далее – форма) (ОКУД 0609407).</w:t>
      </w:r>
    </w:p>
    <w:p w:rsidR="004D1FF6" w:rsidRDefault="004D1FF6" w:rsidP="004D1FF6">
      <w:pPr>
        <w:spacing w:before="40"/>
        <w:ind w:firstLine="709"/>
        <w:jc w:val="both"/>
        <w:rPr>
          <w:rFonts w:ascii="Arial" w:hAnsi="Arial" w:cs="Arial"/>
          <w:sz w:val="22"/>
          <w:szCs w:val="22"/>
        </w:rPr>
      </w:pPr>
      <w:r w:rsidRPr="00F221B9">
        <w:rPr>
          <w:rFonts w:ascii="Arial" w:hAnsi="Arial" w:cs="Arial"/>
          <w:sz w:val="22"/>
          <w:szCs w:val="22"/>
        </w:rPr>
        <w:t xml:space="preserve">Срок предоставления </w:t>
      </w:r>
      <w:r w:rsidR="00FB7535">
        <w:rPr>
          <w:rFonts w:ascii="Arial" w:hAnsi="Arial" w:cs="Arial"/>
          <w:sz w:val="22"/>
          <w:szCs w:val="22"/>
        </w:rPr>
        <w:t xml:space="preserve">формы ежемесячно </w:t>
      </w:r>
      <w:r w:rsidR="00FB7535">
        <w:rPr>
          <w:rFonts w:ascii="Arial" w:hAnsi="Arial" w:cs="Arial"/>
          <w:b/>
          <w:sz w:val="22"/>
          <w:szCs w:val="22"/>
        </w:rPr>
        <w:t>с 1 по 7</w:t>
      </w:r>
      <w:r w:rsidRPr="00496F4E">
        <w:rPr>
          <w:rFonts w:ascii="Arial" w:hAnsi="Arial" w:cs="Arial"/>
          <w:b/>
          <w:sz w:val="22"/>
          <w:szCs w:val="22"/>
        </w:rPr>
        <w:t xml:space="preserve"> день п</w:t>
      </w:r>
      <w:r>
        <w:rPr>
          <w:rFonts w:ascii="Arial" w:hAnsi="Arial" w:cs="Arial"/>
          <w:b/>
          <w:sz w:val="22"/>
          <w:szCs w:val="22"/>
        </w:rPr>
        <w:t xml:space="preserve">осле </w:t>
      </w:r>
      <w:r w:rsidRPr="00496F4E">
        <w:rPr>
          <w:rFonts w:ascii="Arial" w:hAnsi="Arial" w:cs="Arial"/>
          <w:b/>
          <w:sz w:val="22"/>
          <w:szCs w:val="22"/>
        </w:rPr>
        <w:t xml:space="preserve">отчетного </w:t>
      </w:r>
      <w:r w:rsidR="00FB7535">
        <w:rPr>
          <w:rFonts w:ascii="Arial" w:hAnsi="Arial" w:cs="Arial"/>
          <w:b/>
          <w:sz w:val="22"/>
          <w:szCs w:val="22"/>
        </w:rPr>
        <w:t>периода.</w:t>
      </w:r>
    </w:p>
    <w:p w:rsidR="00990BE8" w:rsidRPr="00990BE8" w:rsidRDefault="008F4CE9" w:rsidP="00990BE8">
      <w:pPr>
        <w:pStyle w:val="af7"/>
        <w:spacing w:after="40"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Форму</w:t>
      </w:r>
      <w:r w:rsidR="000A64BD">
        <w:rPr>
          <w:rFonts w:ascii="Arial" w:hAnsi="Arial" w:cs="Arial"/>
          <w:sz w:val="22"/>
          <w:szCs w:val="22"/>
        </w:rPr>
        <w:t xml:space="preserve"> предоставляют юридические лица </w:t>
      </w:r>
      <w:r w:rsidR="000A64BD" w:rsidRPr="000A64BD">
        <w:rPr>
          <w:rFonts w:ascii="Arial" w:hAnsi="Arial" w:cs="Arial"/>
          <w:b/>
          <w:sz w:val="22"/>
          <w:szCs w:val="22"/>
        </w:rPr>
        <w:t>(кроме субъектов малого предпринимательства)</w:t>
      </w:r>
      <w:r w:rsidR="000A64BD">
        <w:rPr>
          <w:rFonts w:ascii="Arial" w:hAnsi="Arial" w:cs="Arial"/>
          <w:sz w:val="22"/>
          <w:szCs w:val="22"/>
        </w:rPr>
        <w:t xml:space="preserve">, </w:t>
      </w:r>
      <w:r w:rsidR="00990BE8" w:rsidRPr="00990BE8">
        <w:rPr>
          <w:rFonts w:ascii="Arial" w:hAnsi="Arial" w:cs="Arial"/>
          <w:sz w:val="22"/>
          <w:szCs w:val="22"/>
        </w:rPr>
        <w:t>независим</w:t>
      </w:r>
      <w:r w:rsidR="00990BE8">
        <w:rPr>
          <w:rFonts w:ascii="Arial" w:hAnsi="Arial" w:cs="Arial"/>
          <w:sz w:val="22"/>
          <w:szCs w:val="22"/>
        </w:rPr>
        <w:t>о от формы собственности и орга</w:t>
      </w:r>
      <w:r w:rsidR="00990BE8" w:rsidRPr="00990BE8">
        <w:rPr>
          <w:rFonts w:ascii="Arial" w:hAnsi="Arial" w:cs="Arial"/>
          <w:sz w:val="22"/>
          <w:szCs w:val="22"/>
        </w:rPr>
        <w:t>низационно-правовой формы, предостав</w:t>
      </w:r>
      <w:r w:rsidR="00990BE8">
        <w:rPr>
          <w:rFonts w:ascii="Arial" w:hAnsi="Arial" w:cs="Arial"/>
          <w:sz w:val="22"/>
          <w:szCs w:val="22"/>
        </w:rPr>
        <w:t>ляю</w:t>
      </w:r>
      <w:r w:rsidR="00990BE8" w:rsidRPr="00990BE8">
        <w:rPr>
          <w:rFonts w:ascii="Arial" w:hAnsi="Arial" w:cs="Arial"/>
          <w:sz w:val="22"/>
          <w:szCs w:val="22"/>
        </w:rPr>
        <w:t>щие услуги гостиниц и аналогичных им коллективных средств размещения (</w:t>
      </w:r>
      <w:r w:rsidR="000A64BD">
        <w:rPr>
          <w:rFonts w:ascii="Arial" w:hAnsi="Arial" w:cs="Arial"/>
          <w:sz w:val="22"/>
          <w:szCs w:val="22"/>
        </w:rPr>
        <w:t xml:space="preserve">гостиницы, </w:t>
      </w:r>
      <w:r w:rsidR="00990BE8" w:rsidRPr="00990BE8">
        <w:rPr>
          <w:rFonts w:ascii="Arial" w:hAnsi="Arial" w:cs="Arial"/>
          <w:sz w:val="22"/>
          <w:szCs w:val="22"/>
        </w:rPr>
        <w:t>мотели, хостелы,</w:t>
      </w:r>
      <w:r w:rsidR="00990BE8" w:rsidRPr="00990BE8">
        <w:rPr>
          <w:rFonts w:ascii="Arial" w:hAnsi="Arial" w:cs="Arial"/>
          <w:spacing w:val="1"/>
          <w:sz w:val="22"/>
          <w:szCs w:val="22"/>
        </w:rPr>
        <w:t xml:space="preserve"> </w:t>
      </w:r>
      <w:r w:rsidR="00990BE8" w:rsidRPr="00990BE8">
        <w:rPr>
          <w:rFonts w:ascii="Arial" w:hAnsi="Arial" w:cs="Arial"/>
          <w:sz w:val="22"/>
          <w:szCs w:val="22"/>
        </w:rPr>
        <w:t>другие организации гостиничного типа) и специализирова</w:t>
      </w:r>
      <w:r w:rsidR="00990BE8">
        <w:rPr>
          <w:rFonts w:ascii="Arial" w:hAnsi="Arial" w:cs="Arial"/>
          <w:sz w:val="22"/>
          <w:szCs w:val="22"/>
        </w:rPr>
        <w:t>нных коллективных средств разме</w:t>
      </w:r>
      <w:r w:rsidR="00990BE8" w:rsidRPr="00990BE8">
        <w:rPr>
          <w:rFonts w:ascii="Arial" w:hAnsi="Arial" w:cs="Arial"/>
          <w:sz w:val="22"/>
          <w:szCs w:val="22"/>
        </w:rPr>
        <w:t>щения</w:t>
      </w:r>
      <w:r w:rsidR="00990BE8" w:rsidRPr="00990BE8">
        <w:rPr>
          <w:rFonts w:ascii="Arial" w:hAnsi="Arial" w:cs="Arial"/>
          <w:spacing w:val="-1"/>
          <w:sz w:val="22"/>
          <w:szCs w:val="22"/>
        </w:rPr>
        <w:t xml:space="preserve"> </w:t>
      </w:r>
      <w:r w:rsidR="00990BE8" w:rsidRPr="00990BE8">
        <w:rPr>
          <w:rFonts w:ascii="Arial" w:hAnsi="Arial" w:cs="Arial"/>
          <w:sz w:val="22"/>
          <w:szCs w:val="22"/>
        </w:rPr>
        <w:t>(санаторно-курортные</w:t>
      </w:r>
      <w:r w:rsidR="00990BE8" w:rsidRPr="00990BE8">
        <w:rPr>
          <w:rFonts w:ascii="Arial" w:hAnsi="Arial" w:cs="Arial"/>
          <w:spacing w:val="2"/>
          <w:sz w:val="22"/>
          <w:szCs w:val="22"/>
        </w:rPr>
        <w:t xml:space="preserve"> </w:t>
      </w:r>
      <w:r w:rsidR="00990BE8" w:rsidRPr="00990BE8">
        <w:rPr>
          <w:rFonts w:ascii="Arial" w:hAnsi="Arial" w:cs="Arial"/>
          <w:sz w:val="22"/>
          <w:szCs w:val="22"/>
        </w:rPr>
        <w:t>организации, организации</w:t>
      </w:r>
      <w:r w:rsidR="00990BE8" w:rsidRPr="00990BE8">
        <w:rPr>
          <w:rFonts w:ascii="Arial" w:hAnsi="Arial" w:cs="Arial"/>
          <w:spacing w:val="1"/>
          <w:sz w:val="22"/>
          <w:szCs w:val="22"/>
        </w:rPr>
        <w:t xml:space="preserve"> </w:t>
      </w:r>
      <w:r w:rsidR="00990BE8" w:rsidRPr="00990BE8">
        <w:rPr>
          <w:rFonts w:ascii="Arial" w:hAnsi="Arial" w:cs="Arial"/>
          <w:sz w:val="22"/>
          <w:szCs w:val="22"/>
        </w:rPr>
        <w:t>отдыха).</w:t>
      </w:r>
    </w:p>
    <w:p w:rsidR="00FB7535" w:rsidRPr="00FB7535" w:rsidRDefault="00FB7535" w:rsidP="00990BE8">
      <w:pPr>
        <w:overflowPunct w:val="0"/>
        <w:autoSpaceDE w:val="0"/>
        <w:autoSpaceDN w:val="0"/>
        <w:adjustRightInd w:val="0"/>
        <w:spacing w:after="40" w:line="280" w:lineRule="exact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FB7535">
        <w:rPr>
          <w:rFonts w:ascii="Arial" w:hAnsi="Arial" w:cs="Arial"/>
          <w:sz w:val="22"/>
          <w:szCs w:val="22"/>
        </w:rPr>
        <w:t xml:space="preserve">При составлении формы необходимо руководствоваться </w:t>
      </w:r>
      <w:r w:rsidRPr="00FB7535">
        <w:rPr>
          <w:rFonts w:ascii="Arial" w:hAnsi="Arial" w:cs="Arial"/>
          <w:b/>
          <w:sz w:val="22"/>
          <w:szCs w:val="22"/>
        </w:rPr>
        <w:t>Указаниями</w:t>
      </w:r>
      <w:r w:rsidRPr="00FB7535">
        <w:rPr>
          <w:rFonts w:ascii="Arial" w:hAnsi="Arial" w:cs="Arial"/>
          <w:sz w:val="22"/>
          <w:szCs w:val="22"/>
        </w:rPr>
        <w:t xml:space="preserve"> по её заполнению, размещёнными на бланке формы.</w:t>
      </w:r>
    </w:p>
    <w:p w:rsidR="00990BE8" w:rsidRPr="00990BE8" w:rsidRDefault="00FB7535" w:rsidP="00990BE8">
      <w:pPr>
        <w:overflowPunct w:val="0"/>
        <w:autoSpaceDE w:val="0"/>
        <w:autoSpaceDN w:val="0"/>
        <w:adjustRightInd w:val="0"/>
        <w:spacing w:after="40" w:line="280" w:lineRule="exact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заполнении формы следует </w:t>
      </w:r>
      <w:r w:rsidRPr="00FB7535">
        <w:rPr>
          <w:rFonts w:ascii="Arial" w:hAnsi="Arial" w:cs="Arial"/>
          <w:b/>
          <w:sz w:val="22"/>
          <w:szCs w:val="22"/>
        </w:rPr>
        <w:t>обратить внимание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что в </w:t>
      </w:r>
      <w:r w:rsidR="003B3AE2" w:rsidRPr="00FB7535">
        <w:rPr>
          <w:rFonts w:ascii="Arial" w:hAnsi="Arial" w:cs="Arial"/>
          <w:sz w:val="22"/>
          <w:szCs w:val="22"/>
        </w:rPr>
        <w:t xml:space="preserve">разделе </w:t>
      </w:r>
      <w:r w:rsidR="00990BE8" w:rsidRPr="00FB7535">
        <w:rPr>
          <w:rFonts w:ascii="Arial" w:hAnsi="Arial" w:cs="Arial"/>
          <w:sz w:val="22"/>
          <w:szCs w:val="22"/>
        </w:rPr>
        <w:t>2</w:t>
      </w:r>
      <w:r w:rsidR="003B3AE2" w:rsidRPr="003B3AE2">
        <w:rPr>
          <w:rFonts w:ascii="Arial" w:hAnsi="Arial" w:cs="Arial"/>
          <w:sz w:val="22"/>
          <w:szCs w:val="22"/>
        </w:rPr>
        <w:t xml:space="preserve"> «</w:t>
      </w:r>
      <w:r w:rsidR="00990BE8">
        <w:rPr>
          <w:rFonts w:ascii="Arial" w:hAnsi="Arial" w:cs="Arial"/>
          <w:sz w:val="22"/>
          <w:szCs w:val="22"/>
        </w:rPr>
        <w:t>Номерной фонд, единица</w:t>
      </w:r>
      <w:r w:rsidR="003B3AE2" w:rsidRPr="003B3AE2">
        <w:rPr>
          <w:rFonts w:ascii="Arial" w:hAnsi="Arial" w:cs="Arial"/>
          <w:sz w:val="22"/>
          <w:szCs w:val="22"/>
        </w:rPr>
        <w:t xml:space="preserve">» </w:t>
      </w:r>
      <w:r w:rsidR="00990BE8" w:rsidRPr="00990BE8">
        <w:rPr>
          <w:rFonts w:ascii="Arial" w:eastAsia="Calibri" w:hAnsi="Arial" w:cs="Arial"/>
          <w:sz w:val="22"/>
          <w:szCs w:val="22"/>
        </w:rPr>
        <w:t>по строке 20</w:t>
      </w:r>
      <w:r w:rsidR="00990BE8">
        <w:rPr>
          <w:rFonts w:ascii="Arial" w:eastAsia="Calibri" w:hAnsi="Arial" w:cs="Arial"/>
          <w:sz w:val="22"/>
          <w:szCs w:val="22"/>
        </w:rPr>
        <w:t>3</w:t>
      </w:r>
      <w:r w:rsidR="00990BE8" w:rsidRPr="00990BE8">
        <w:rPr>
          <w:rFonts w:ascii="Arial" w:eastAsia="Calibri" w:hAnsi="Arial" w:cs="Arial"/>
          <w:sz w:val="22"/>
          <w:szCs w:val="22"/>
        </w:rPr>
        <w:t xml:space="preserve"> </w:t>
      </w:r>
      <w:r w:rsidR="000A64BD">
        <w:rPr>
          <w:rFonts w:ascii="Arial" w:eastAsia="Calibri" w:hAnsi="Arial" w:cs="Arial"/>
          <w:sz w:val="22"/>
          <w:szCs w:val="22"/>
        </w:rPr>
        <w:t xml:space="preserve">необходимо </w:t>
      </w:r>
      <w:r w:rsidR="00990BE8" w:rsidRPr="00990BE8">
        <w:rPr>
          <w:rFonts w:ascii="Arial" w:eastAsia="Calibri" w:hAnsi="Arial" w:cs="Arial"/>
          <w:sz w:val="22"/>
          <w:szCs w:val="22"/>
        </w:rPr>
        <w:t>показывать новые номера</w:t>
      </w:r>
      <w:r w:rsidR="000A64BD">
        <w:rPr>
          <w:rFonts w:ascii="Arial" w:eastAsia="Calibri" w:hAnsi="Arial" w:cs="Arial"/>
          <w:sz w:val="22"/>
          <w:szCs w:val="22"/>
        </w:rPr>
        <w:t xml:space="preserve">, </w:t>
      </w:r>
      <w:r w:rsidR="00990BE8" w:rsidRPr="00990BE8">
        <w:rPr>
          <w:rFonts w:ascii="Arial" w:eastAsia="Calibri" w:hAnsi="Arial" w:cs="Arial"/>
          <w:sz w:val="22"/>
          <w:szCs w:val="22"/>
        </w:rPr>
        <w:t xml:space="preserve"> введённые в действие в отчетном </w:t>
      </w:r>
      <w:r w:rsidR="00990BE8">
        <w:rPr>
          <w:rFonts w:ascii="Arial" w:eastAsia="Calibri" w:hAnsi="Arial" w:cs="Arial"/>
          <w:sz w:val="22"/>
          <w:szCs w:val="22"/>
        </w:rPr>
        <w:t>месяце</w:t>
      </w:r>
      <w:r w:rsidR="00990BE8" w:rsidRPr="00990BE8">
        <w:rPr>
          <w:rFonts w:ascii="Arial" w:eastAsia="Calibri" w:hAnsi="Arial" w:cs="Arial"/>
          <w:sz w:val="22"/>
          <w:szCs w:val="22"/>
        </w:rPr>
        <w:t>, по строке 20</w:t>
      </w:r>
      <w:r w:rsidR="00990BE8">
        <w:rPr>
          <w:rFonts w:ascii="Arial" w:eastAsia="Calibri" w:hAnsi="Arial" w:cs="Arial"/>
          <w:sz w:val="22"/>
          <w:szCs w:val="22"/>
        </w:rPr>
        <w:t xml:space="preserve">4 </w:t>
      </w:r>
      <w:r w:rsidR="000A64BD">
        <w:rPr>
          <w:rFonts w:ascii="Arial" w:eastAsia="Calibri" w:hAnsi="Arial" w:cs="Arial"/>
          <w:sz w:val="22"/>
          <w:szCs w:val="22"/>
        </w:rPr>
        <w:t xml:space="preserve">- </w:t>
      </w:r>
      <w:r w:rsidR="004C2733">
        <w:rPr>
          <w:rFonts w:ascii="Arial" w:eastAsia="Calibri" w:hAnsi="Arial" w:cs="Arial"/>
          <w:sz w:val="22"/>
          <w:szCs w:val="22"/>
        </w:rPr>
        <w:t>гостиницы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4C2733">
        <w:rPr>
          <w:rFonts w:ascii="Arial" w:eastAsia="Calibri" w:hAnsi="Arial" w:cs="Arial"/>
          <w:sz w:val="22"/>
          <w:szCs w:val="22"/>
        </w:rPr>
        <w:t>показывают сумму проданных номеров за каждые сутки отчетного месяца.</w:t>
      </w:r>
    </w:p>
    <w:p w:rsidR="00574775" w:rsidRPr="00574775" w:rsidRDefault="004C2733" w:rsidP="00574775">
      <w:pPr>
        <w:overflowPunct w:val="0"/>
        <w:autoSpaceDE w:val="0"/>
        <w:autoSpaceDN w:val="0"/>
        <w:adjustRightInd w:val="0"/>
        <w:spacing w:after="40" w:line="280" w:lineRule="exact"/>
        <w:ind w:firstLine="709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FB7535">
        <w:rPr>
          <w:rFonts w:ascii="Arial" w:hAnsi="Arial" w:cs="Arial"/>
          <w:sz w:val="22"/>
          <w:szCs w:val="22"/>
        </w:rPr>
        <w:t>В</w:t>
      </w:r>
      <w:r w:rsidR="003B3AE2" w:rsidRPr="00FB7535">
        <w:rPr>
          <w:rFonts w:ascii="Arial" w:hAnsi="Arial" w:cs="Arial"/>
          <w:sz w:val="22"/>
          <w:szCs w:val="22"/>
        </w:rPr>
        <w:t xml:space="preserve"> раздел</w:t>
      </w:r>
      <w:r w:rsidRPr="00FB7535">
        <w:rPr>
          <w:rFonts w:ascii="Arial" w:hAnsi="Arial" w:cs="Arial"/>
          <w:sz w:val="22"/>
          <w:szCs w:val="22"/>
        </w:rPr>
        <w:t>е</w:t>
      </w:r>
      <w:r w:rsidR="003B3AE2" w:rsidRPr="00FB7535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 «Сведения о размещённых лицах и доходах от предоставляемых услуг»</w:t>
      </w:r>
      <w:r w:rsidR="003B3AE2" w:rsidRPr="003B3AE2">
        <w:rPr>
          <w:rFonts w:ascii="Arial" w:hAnsi="Arial" w:cs="Arial"/>
          <w:sz w:val="22"/>
          <w:szCs w:val="22"/>
        </w:rPr>
        <w:t xml:space="preserve"> </w:t>
      </w:r>
      <w:r w:rsidR="00574775" w:rsidRPr="00574775">
        <w:rPr>
          <w:rFonts w:ascii="Arial" w:eastAsia="Calibri" w:hAnsi="Arial" w:cs="Arial"/>
          <w:sz w:val="22"/>
          <w:szCs w:val="22"/>
        </w:rPr>
        <w:t xml:space="preserve">по строке </w:t>
      </w:r>
      <w:r w:rsidR="00574775">
        <w:rPr>
          <w:rFonts w:ascii="Arial" w:eastAsia="Calibri" w:hAnsi="Arial" w:cs="Arial"/>
          <w:sz w:val="22"/>
          <w:szCs w:val="22"/>
        </w:rPr>
        <w:t>314</w:t>
      </w:r>
      <w:r w:rsidR="00574775" w:rsidRPr="00574775">
        <w:rPr>
          <w:rFonts w:ascii="Arial" w:eastAsia="Calibri" w:hAnsi="Arial" w:cs="Arial"/>
          <w:sz w:val="22"/>
          <w:szCs w:val="22"/>
        </w:rPr>
        <w:t xml:space="preserve"> </w:t>
      </w:r>
      <w:r w:rsidR="00FB7535">
        <w:rPr>
          <w:rFonts w:ascii="Arial" w:eastAsia="Calibri" w:hAnsi="Arial" w:cs="Arial"/>
          <w:sz w:val="22"/>
          <w:szCs w:val="22"/>
        </w:rPr>
        <w:t>следует показывать величину</w:t>
      </w:r>
      <w:r w:rsidR="00574775">
        <w:rPr>
          <w:rFonts w:ascii="Arial" w:eastAsia="Calibri" w:hAnsi="Arial" w:cs="Arial"/>
          <w:sz w:val="22"/>
          <w:szCs w:val="22"/>
        </w:rPr>
        <w:t xml:space="preserve"> доходов, полученных от предоставления услуг размещения </w:t>
      </w:r>
      <w:r w:rsidR="000A64BD">
        <w:rPr>
          <w:rFonts w:ascii="Arial" w:eastAsia="Calibri" w:hAnsi="Arial" w:cs="Arial"/>
          <w:sz w:val="22"/>
          <w:szCs w:val="22"/>
        </w:rPr>
        <w:t>(</w:t>
      </w:r>
      <w:r w:rsidR="00574775">
        <w:rPr>
          <w:rFonts w:ascii="Arial" w:eastAsia="Calibri" w:hAnsi="Arial" w:cs="Arial"/>
          <w:sz w:val="22"/>
          <w:szCs w:val="22"/>
        </w:rPr>
        <w:t>от продажи номеров и от реализации пут</w:t>
      </w:r>
      <w:r w:rsidR="00FB7535">
        <w:rPr>
          <w:rFonts w:ascii="Arial" w:eastAsia="Calibri" w:hAnsi="Arial" w:cs="Arial"/>
          <w:sz w:val="22"/>
          <w:szCs w:val="22"/>
        </w:rPr>
        <w:t>евок</w:t>
      </w:r>
      <w:r w:rsidR="000A64BD">
        <w:rPr>
          <w:rFonts w:ascii="Arial" w:eastAsia="Calibri" w:hAnsi="Arial" w:cs="Arial"/>
          <w:sz w:val="22"/>
          <w:szCs w:val="22"/>
        </w:rPr>
        <w:t>)</w:t>
      </w:r>
      <w:r w:rsidR="00FB7535">
        <w:rPr>
          <w:rFonts w:ascii="Arial" w:eastAsia="Calibri" w:hAnsi="Arial" w:cs="Arial"/>
          <w:sz w:val="22"/>
          <w:szCs w:val="22"/>
        </w:rPr>
        <w:t>, по строке 315</w:t>
      </w:r>
      <w:r w:rsidR="000A64BD">
        <w:rPr>
          <w:rFonts w:ascii="Arial" w:eastAsia="Calibri" w:hAnsi="Arial" w:cs="Arial"/>
          <w:sz w:val="22"/>
          <w:szCs w:val="22"/>
        </w:rPr>
        <w:t xml:space="preserve"> -</w:t>
      </w:r>
      <w:r w:rsidR="00FB7535">
        <w:rPr>
          <w:rFonts w:ascii="Arial" w:eastAsia="Calibri" w:hAnsi="Arial" w:cs="Arial"/>
          <w:sz w:val="22"/>
          <w:szCs w:val="22"/>
        </w:rPr>
        <w:t xml:space="preserve"> показывать сумму</w:t>
      </w:r>
      <w:r w:rsidR="00574775">
        <w:rPr>
          <w:rFonts w:ascii="Arial" w:eastAsia="Calibri" w:hAnsi="Arial" w:cs="Arial"/>
          <w:sz w:val="22"/>
          <w:szCs w:val="22"/>
        </w:rPr>
        <w:t xml:space="preserve"> доходов КСР от оказа</w:t>
      </w:r>
      <w:r w:rsidR="00FB7535">
        <w:rPr>
          <w:rFonts w:ascii="Arial" w:eastAsia="Calibri" w:hAnsi="Arial" w:cs="Arial"/>
          <w:sz w:val="22"/>
          <w:szCs w:val="22"/>
        </w:rPr>
        <w:t>ния</w:t>
      </w:r>
      <w:r w:rsidR="00574775">
        <w:rPr>
          <w:rFonts w:ascii="Arial" w:eastAsia="Calibri" w:hAnsi="Arial" w:cs="Arial"/>
          <w:sz w:val="22"/>
          <w:szCs w:val="22"/>
        </w:rPr>
        <w:t xml:space="preserve"> услуг общественного питания, не входящ</w:t>
      </w:r>
      <w:r w:rsidR="000A64BD">
        <w:rPr>
          <w:rFonts w:ascii="Arial" w:eastAsia="Calibri" w:hAnsi="Arial" w:cs="Arial"/>
          <w:sz w:val="22"/>
          <w:szCs w:val="22"/>
        </w:rPr>
        <w:t>их</w:t>
      </w:r>
      <w:r w:rsidR="00574775">
        <w:rPr>
          <w:rFonts w:ascii="Arial" w:eastAsia="Calibri" w:hAnsi="Arial" w:cs="Arial"/>
          <w:sz w:val="22"/>
          <w:szCs w:val="22"/>
        </w:rPr>
        <w:t xml:space="preserve"> в стоимость номера или путевки</w:t>
      </w:r>
      <w:r w:rsidR="003D3B4E">
        <w:rPr>
          <w:rFonts w:ascii="Arial" w:eastAsia="Calibri" w:hAnsi="Arial" w:cs="Arial"/>
          <w:sz w:val="22"/>
          <w:szCs w:val="22"/>
        </w:rPr>
        <w:t>.</w:t>
      </w:r>
    </w:p>
    <w:p w:rsidR="004C2733" w:rsidRPr="00F6749F" w:rsidRDefault="004C2733" w:rsidP="004C2733">
      <w:pPr>
        <w:spacing w:before="6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Обращаем </w:t>
      </w:r>
      <w:r w:rsidR="000A64BD">
        <w:rPr>
          <w:rFonts w:ascii="Arial" w:hAnsi="Arial" w:cs="Arial"/>
          <w:sz w:val="22"/>
          <w:szCs w:val="22"/>
        </w:rPr>
        <w:t>В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аше внимание, что р</w:t>
      </w:r>
      <w:r w:rsidRPr="00F6749F">
        <w:rPr>
          <w:rFonts w:ascii="Arial" w:hAnsi="Arial" w:cs="Arial"/>
          <w:sz w:val="22"/>
          <w:szCs w:val="22"/>
        </w:rPr>
        <w:t>азделы</w:t>
      </w:r>
      <w:r w:rsidRPr="00F6749F">
        <w:rPr>
          <w:rFonts w:ascii="Arial" w:hAnsi="Arial" w:cs="Arial"/>
          <w:b/>
          <w:sz w:val="22"/>
          <w:szCs w:val="22"/>
        </w:rPr>
        <w:t xml:space="preserve"> 1, 2, 3</w:t>
      </w:r>
      <w:r w:rsidRPr="00F6749F">
        <w:rPr>
          <w:rFonts w:ascii="Arial" w:hAnsi="Arial" w:cs="Arial"/>
          <w:sz w:val="22"/>
          <w:szCs w:val="22"/>
        </w:rPr>
        <w:t xml:space="preserve"> формы </w:t>
      </w:r>
      <w:r w:rsidRPr="00F6749F">
        <w:rPr>
          <w:rFonts w:ascii="Arial" w:hAnsi="Arial" w:cs="Arial"/>
          <w:b/>
          <w:sz w:val="22"/>
          <w:szCs w:val="22"/>
        </w:rPr>
        <w:t>заполняются ежемесячно только за отчетный месяц</w:t>
      </w:r>
      <w:r w:rsidRPr="00F6749F">
        <w:rPr>
          <w:rFonts w:ascii="Arial" w:hAnsi="Arial" w:cs="Arial"/>
          <w:sz w:val="22"/>
          <w:szCs w:val="22"/>
        </w:rPr>
        <w:t>, а разделы</w:t>
      </w:r>
      <w:r w:rsidRPr="00F6749F">
        <w:rPr>
          <w:rFonts w:ascii="Arial" w:hAnsi="Arial" w:cs="Arial"/>
          <w:b/>
          <w:sz w:val="22"/>
          <w:szCs w:val="22"/>
        </w:rPr>
        <w:t xml:space="preserve"> 4 и 5</w:t>
      </w:r>
      <w:r w:rsidRPr="00F6749F">
        <w:rPr>
          <w:rFonts w:ascii="Arial" w:hAnsi="Arial" w:cs="Arial"/>
          <w:sz w:val="22"/>
          <w:szCs w:val="22"/>
        </w:rPr>
        <w:t xml:space="preserve"> – </w:t>
      </w:r>
      <w:r w:rsidRPr="00F6749F">
        <w:rPr>
          <w:rFonts w:ascii="Arial" w:hAnsi="Arial" w:cs="Arial"/>
          <w:b/>
          <w:sz w:val="22"/>
          <w:szCs w:val="22"/>
        </w:rPr>
        <w:t xml:space="preserve">ежеквартально только за отчетный квартал </w:t>
      </w:r>
      <w:r w:rsidRPr="00F6749F">
        <w:rPr>
          <w:rFonts w:ascii="Arial" w:hAnsi="Arial" w:cs="Arial"/>
          <w:sz w:val="22"/>
          <w:szCs w:val="22"/>
        </w:rPr>
        <w:t>в отчетах за март, июнь, сентябрь</w:t>
      </w:r>
      <w:r>
        <w:rPr>
          <w:rFonts w:ascii="Arial" w:hAnsi="Arial" w:cs="Arial"/>
          <w:sz w:val="22"/>
          <w:szCs w:val="22"/>
        </w:rPr>
        <w:t xml:space="preserve"> и</w:t>
      </w:r>
      <w:r w:rsidRPr="00F6749F">
        <w:rPr>
          <w:rFonts w:ascii="Arial" w:hAnsi="Arial" w:cs="Arial"/>
          <w:sz w:val="22"/>
          <w:szCs w:val="22"/>
        </w:rPr>
        <w:t xml:space="preserve"> декабрь 202</w:t>
      </w:r>
      <w:r>
        <w:rPr>
          <w:rFonts w:ascii="Arial" w:hAnsi="Arial" w:cs="Arial"/>
          <w:sz w:val="22"/>
          <w:szCs w:val="22"/>
        </w:rPr>
        <w:t>4</w:t>
      </w:r>
      <w:r w:rsidRPr="00F6749F">
        <w:rPr>
          <w:rFonts w:ascii="Arial" w:hAnsi="Arial" w:cs="Arial"/>
          <w:sz w:val="22"/>
          <w:szCs w:val="22"/>
        </w:rPr>
        <w:t xml:space="preserve"> года.</w:t>
      </w:r>
    </w:p>
    <w:p w:rsidR="00BE29DE" w:rsidRPr="00BE29DE" w:rsidRDefault="00BE29DE" w:rsidP="00BE29DE">
      <w:pPr>
        <w:spacing w:after="40"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E29DE">
        <w:rPr>
          <w:rFonts w:ascii="Arial" w:hAnsi="Arial" w:cs="Arial"/>
          <w:sz w:val="22"/>
          <w:szCs w:val="22"/>
        </w:rPr>
        <w:t>В соответствии с Федеральным законом от 29.11.2007 № 282-ФЗ «Об официальном статистическом учете и системе государственной статистики Российской Федерации» (далее-Закон) согласно ч.1 ст.9 и ч.7 ст.2 первичные статистические данные органами государственной статистики используются только в целях формирования сводной официальной статистической информации.</w:t>
      </w:r>
    </w:p>
    <w:p w:rsidR="00BE29DE" w:rsidRPr="00BE29DE" w:rsidRDefault="00BE29DE" w:rsidP="00BE29DE">
      <w:pPr>
        <w:spacing w:after="40"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E29DE">
        <w:rPr>
          <w:rFonts w:ascii="Arial" w:hAnsi="Arial" w:cs="Arial"/>
          <w:sz w:val="22"/>
          <w:szCs w:val="22"/>
        </w:rPr>
        <w:t>Обязанность предоставления отчетности определена п.1 ст.8 Закона. Нарушение порядка представления статистической информации, а равно предоставление недостоверной статистической информации влечет ответственность, установленную ст.13.19 Кодекса РФ об административных правонарушениях от 30.12.2001 № 195-ФЗ, а также ст.3 Закона РФ от 13.05.1992 № 2761-1 «Об ответственности за нарушение порядка представления государственной статистической отчетности».</w:t>
      </w:r>
    </w:p>
    <w:p w:rsidR="00BE29DE" w:rsidRPr="00BE29DE" w:rsidRDefault="00BE29DE" w:rsidP="00BE29DE">
      <w:pPr>
        <w:spacing w:after="40"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E29DE">
        <w:rPr>
          <w:rFonts w:ascii="Arial" w:hAnsi="Arial" w:cs="Arial"/>
          <w:sz w:val="22"/>
          <w:szCs w:val="22"/>
        </w:rPr>
        <w:t xml:space="preserve">Все хозяйствующие субъекты обязаны предоставлять первичные статистические данные по формам федерального статистического наблюдения </w:t>
      </w:r>
      <w:r w:rsidRPr="00BE29DE">
        <w:rPr>
          <w:rFonts w:ascii="Arial" w:hAnsi="Arial" w:cs="Arial"/>
          <w:b/>
          <w:bCs/>
          <w:sz w:val="22"/>
          <w:szCs w:val="22"/>
        </w:rPr>
        <w:t>исключительно в электронном виде</w:t>
      </w:r>
      <w:r w:rsidRPr="00BE29DE">
        <w:rPr>
          <w:rFonts w:ascii="Arial" w:hAnsi="Arial" w:cs="Arial"/>
          <w:sz w:val="22"/>
          <w:szCs w:val="22"/>
        </w:rPr>
        <w:t xml:space="preserve">. Поправки в порядок предоставления статотчетности внесены Федеральным законом от 30.12.2020 </w:t>
      </w:r>
      <w:r w:rsidR="00FB7535">
        <w:rPr>
          <w:rFonts w:ascii="Arial" w:hAnsi="Arial" w:cs="Arial"/>
          <w:sz w:val="22"/>
          <w:szCs w:val="22"/>
        </w:rPr>
        <w:br/>
      </w:r>
      <w:r w:rsidRPr="00BE29DE">
        <w:rPr>
          <w:rFonts w:ascii="Arial" w:hAnsi="Arial" w:cs="Arial"/>
          <w:sz w:val="22"/>
          <w:szCs w:val="22"/>
        </w:rPr>
        <w:t>№ 500-ФЗ.</w:t>
      </w:r>
    </w:p>
    <w:p w:rsidR="00BE29DE" w:rsidRPr="00BE29DE" w:rsidRDefault="00BE29DE" w:rsidP="00FB7535">
      <w:pPr>
        <w:spacing w:after="40"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E29DE">
        <w:rPr>
          <w:rFonts w:ascii="Arial" w:hAnsi="Arial" w:cs="Arial"/>
          <w:sz w:val="22"/>
          <w:szCs w:val="22"/>
        </w:rPr>
        <w:t xml:space="preserve">Электронная версия бланка формы и XML-шаблон по заполнению формы с использованием электронно-цифровой подписи размещены на </w:t>
      </w:r>
      <w:proofErr w:type="gramStart"/>
      <w:r w:rsidRPr="00BE29DE">
        <w:rPr>
          <w:rFonts w:ascii="Arial" w:hAnsi="Arial" w:cs="Arial"/>
          <w:sz w:val="22"/>
          <w:szCs w:val="22"/>
        </w:rPr>
        <w:t>Интернет-портале</w:t>
      </w:r>
      <w:proofErr w:type="gramEnd"/>
      <w:r w:rsidRPr="00BE29DE">
        <w:rPr>
          <w:rFonts w:ascii="Arial" w:hAnsi="Arial" w:cs="Arial"/>
          <w:sz w:val="22"/>
          <w:szCs w:val="22"/>
        </w:rPr>
        <w:t xml:space="preserve"> Росстата, Интернет-сайте </w:t>
      </w:r>
      <w:proofErr w:type="spellStart"/>
      <w:r w:rsidRPr="00BE29DE">
        <w:rPr>
          <w:rFonts w:ascii="Arial" w:hAnsi="Arial" w:cs="Arial"/>
          <w:sz w:val="22"/>
          <w:szCs w:val="22"/>
        </w:rPr>
        <w:t>Маристата</w:t>
      </w:r>
      <w:proofErr w:type="spellEnd"/>
      <w:r w:rsidRPr="00BE29DE">
        <w:rPr>
          <w:rFonts w:ascii="Arial" w:hAnsi="Arial" w:cs="Arial"/>
          <w:sz w:val="22"/>
          <w:szCs w:val="22"/>
        </w:rPr>
        <w:t xml:space="preserve"> в разделе: Респондентам/ Формы федерального статистического наблюдения/ Альбом форм федерального статистического наблюдения/ Поиск по формам/ 1-КСР.</w:t>
      </w:r>
    </w:p>
    <w:p w:rsidR="00BE29DE" w:rsidRPr="00BE29DE" w:rsidRDefault="00BE29DE" w:rsidP="00BE29DE">
      <w:pPr>
        <w:tabs>
          <w:tab w:val="left" w:pos="709"/>
        </w:tabs>
        <w:spacing w:after="40"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E29DE">
        <w:rPr>
          <w:rFonts w:ascii="Arial" w:hAnsi="Arial" w:cs="Arial"/>
          <w:sz w:val="22"/>
          <w:szCs w:val="22"/>
        </w:rPr>
        <w:t xml:space="preserve">Необходимость предоставления отчета организацией можно проверить, используя сервис информирования </w:t>
      </w:r>
      <w:hyperlink r:id="rId5" w:history="1">
        <w:r w:rsidRPr="00BE29DE">
          <w:rPr>
            <w:rStyle w:val="af6"/>
            <w:rFonts w:ascii="Arial" w:hAnsi="Arial" w:cs="Arial"/>
            <w:sz w:val="22"/>
            <w:szCs w:val="22"/>
          </w:rPr>
          <w:t>https://websbor.</w:t>
        </w:r>
        <w:proofErr w:type="spellStart"/>
        <w:r w:rsidRPr="00BE29DE">
          <w:rPr>
            <w:rStyle w:val="af6"/>
            <w:rFonts w:ascii="Arial" w:hAnsi="Arial" w:cs="Arial"/>
            <w:sz w:val="22"/>
            <w:szCs w:val="22"/>
            <w:lang w:val="en-US"/>
          </w:rPr>
          <w:t>rosstat</w:t>
        </w:r>
        <w:proofErr w:type="spellEnd"/>
        <w:r w:rsidRPr="00BE29DE">
          <w:rPr>
            <w:rStyle w:val="af6"/>
            <w:rFonts w:ascii="Arial" w:hAnsi="Arial" w:cs="Arial"/>
            <w:sz w:val="22"/>
            <w:szCs w:val="22"/>
          </w:rPr>
          <w:t>.</w:t>
        </w:r>
        <w:proofErr w:type="spellStart"/>
        <w:r w:rsidRPr="00BE29DE">
          <w:rPr>
            <w:rStyle w:val="af6"/>
            <w:rFonts w:ascii="Arial" w:hAnsi="Arial" w:cs="Arial"/>
            <w:sz w:val="22"/>
            <w:szCs w:val="22"/>
            <w:lang w:val="en-US"/>
          </w:rPr>
          <w:t>gov</w:t>
        </w:r>
        <w:proofErr w:type="spellEnd"/>
        <w:r w:rsidRPr="00BE29DE">
          <w:rPr>
            <w:rStyle w:val="af6"/>
            <w:rFonts w:ascii="Arial" w:hAnsi="Arial" w:cs="Arial"/>
            <w:sz w:val="22"/>
            <w:szCs w:val="22"/>
          </w:rPr>
          <w:t>.</w:t>
        </w:r>
        <w:proofErr w:type="spellStart"/>
        <w:r w:rsidRPr="00BE29DE">
          <w:rPr>
            <w:rStyle w:val="af6"/>
            <w:rFonts w:ascii="Arial" w:hAnsi="Arial" w:cs="Arial"/>
            <w:sz w:val="22"/>
            <w:szCs w:val="22"/>
          </w:rPr>
          <w:t>ru</w:t>
        </w:r>
        <w:proofErr w:type="spellEnd"/>
        <w:r w:rsidRPr="00BE29DE">
          <w:rPr>
            <w:rStyle w:val="af6"/>
            <w:rFonts w:ascii="Arial" w:hAnsi="Arial" w:cs="Arial"/>
            <w:sz w:val="22"/>
            <w:szCs w:val="22"/>
          </w:rPr>
          <w:t>/</w:t>
        </w:r>
        <w:proofErr w:type="spellStart"/>
        <w:r w:rsidRPr="00BE29DE">
          <w:rPr>
            <w:rStyle w:val="af6"/>
            <w:rFonts w:ascii="Arial" w:hAnsi="Arial" w:cs="Arial"/>
            <w:sz w:val="22"/>
            <w:szCs w:val="22"/>
          </w:rPr>
          <w:t>online</w:t>
        </w:r>
        <w:proofErr w:type="spellEnd"/>
        <w:r w:rsidRPr="00BE29DE">
          <w:rPr>
            <w:rStyle w:val="af6"/>
            <w:rFonts w:ascii="Arial" w:hAnsi="Arial" w:cs="Arial"/>
            <w:sz w:val="22"/>
            <w:szCs w:val="22"/>
          </w:rPr>
          <w:t>/</w:t>
        </w:r>
        <w:proofErr w:type="spellStart"/>
        <w:r w:rsidRPr="00BE29DE">
          <w:rPr>
            <w:rStyle w:val="af6"/>
            <w:rFonts w:ascii="Arial" w:hAnsi="Arial" w:cs="Arial"/>
            <w:sz w:val="22"/>
            <w:szCs w:val="22"/>
          </w:rPr>
          <w:t>info</w:t>
        </w:r>
        <w:proofErr w:type="spellEnd"/>
      </w:hyperlink>
      <w:r w:rsidRPr="00BE29DE">
        <w:rPr>
          <w:rFonts w:ascii="Arial" w:hAnsi="Arial" w:cs="Arial"/>
          <w:sz w:val="22"/>
          <w:szCs w:val="22"/>
        </w:rPr>
        <w:t>.</w:t>
      </w:r>
    </w:p>
    <w:p w:rsidR="00BE29DE" w:rsidRPr="00BE29DE" w:rsidRDefault="00BE29DE" w:rsidP="00BE29DE">
      <w:pPr>
        <w:spacing w:after="40"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E29DE">
        <w:rPr>
          <w:rFonts w:ascii="Arial" w:hAnsi="Arial" w:cs="Arial"/>
          <w:sz w:val="22"/>
          <w:szCs w:val="22"/>
        </w:rPr>
        <w:t>По всем вопросам, касающимся заполнения данной формы, просьба обращаться по</w:t>
      </w:r>
      <w:r w:rsidR="00FB7535">
        <w:rPr>
          <w:rFonts w:ascii="Arial" w:hAnsi="Arial" w:cs="Arial"/>
          <w:sz w:val="22"/>
          <w:szCs w:val="22"/>
        </w:rPr>
        <w:t xml:space="preserve"> </w:t>
      </w:r>
      <w:r w:rsidRPr="00BE29DE">
        <w:rPr>
          <w:rFonts w:ascii="Arial" w:hAnsi="Arial" w:cs="Arial"/>
          <w:sz w:val="22"/>
          <w:szCs w:val="22"/>
        </w:rPr>
        <w:t>электронной почте 12.12@</w:t>
      </w:r>
      <w:r w:rsidRPr="00BE29DE">
        <w:rPr>
          <w:rFonts w:ascii="Arial" w:hAnsi="Arial" w:cs="Arial"/>
          <w:sz w:val="22"/>
          <w:szCs w:val="22"/>
          <w:lang w:val="en-US"/>
        </w:rPr>
        <w:t>rosstat</w:t>
      </w:r>
      <w:r w:rsidRPr="00BE29DE">
        <w:rPr>
          <w:rFonts w:ascii="Arial" w:hAnsi="Arial" w:cs="Arial"/>
          <w:sz w:val="22"/>
          <w:szCs w:val="22"/>
        </w:rPr>
        <w:t>.</w:t>
      </w:r>
      <w:r w:rsidRPr="00BE29DE">
        <w:rPr>
          <w:rFonts w:ascii="Arial" w:hAnsi="Arial" w:cs="Arial"/>
          <w:sz w:val="22"/>
          <w:szCs w:val="22"/>
          <w:lang w:val="en-US"/>
        </w:rPr>
        <w:t>gov</w:t>
      </w:r>
      <w:r w:rsidRPr="00BE29DE">
        <w:rPr>
          <w:rFonts w:ascii="Arial" w:hAnsi="Arial" w:cs="Arial"/>
          <w:sz w:val="22"/>
          <w:szCs w:val="22"/>
        </w:rPr>
        <w:t>.ru или по телефонам: 8(8362) 42-64-45, 89026704739.</w:t>
      </w:r>
    </w:p>
    <w:p w:rsidR="004D2851" w:rsidRDefault="004D2851" w:rsidP="002135CB">
      <w:pPr>
        <w:pStyle w:val="31"/>
        <w:spacing w:line="240" w:lineRule="auto"/>
        <w:ind w:firstLine="0"/>
        <w:rPr>
          <w:szCs w:val="28"/>
        </w:rPr>
      </w:pPr>
    </w:p>
    <w:p w:rsidR="00AA180C" w:rsidRDefault="00AA180C" w:rsidP="002135CB">
      <w:pPr>
        <w:pStyle w:val="31"/>
        <w:spacing w:line="240" w:lineRule="auto"/>
        <w:ind w:firstLine="0"/>
        <w:rPr>
          <w:szCs w:val="28"/>
        </w:rPr>
      </w:pPr>
    </w:p>
    <w:sectPr w:rsidR="00AA180C" w:rsidSect="003B3AE2"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16"/>
    <w:rsid w:val="00000483"/>
    <w:rsid w:val="00022A7F"/>
    <w:rsid w:val="00024B79"/>
    <w:rsid w:val="00026586"/>
    <w:rsid w:val="00044F84"/>
    <w:rsid w:val="00051698"/>
    <w:rsid w:val="0005720B"/>
    <w:rsid w:val="0008472C"/>
    <w:rsid w:val="00092495"/>
    <w:rsid w:val="000A64BD"/>
    <w:rsid w:val="000B73CA"/>
    <w:rsid w:val="000B77BE"/>
    <w:rsid w:val="001C1F18"/>
    <w:rsid w:val="001C7AD6"/>
    <w:rsid w:val="00205CA2"/>
    <w:rsid w:val="002135CB"/>
    <w:rsid w:val="00261423"/>
    <w:rsid w:val="002920FA"/>
    <w:rsid w:val="00294CDB"/>
    <w:rsid w:val="002A5C91"/>
    <w:rsid w:val="002B180E"/>
    <w:rsid w:val="002E5C3E"/>
    <w:rsid w:val="00313EE8"/>
    <w:rsid w:val="00324442"/>
    <w:rsid w:val="00370049"/>
    <w:rsid w:val="00374EF6"/>
    <w:rsid w:val="00377A74"/>
    <w:rsid w:val="003B3AE2"/>
    <w:rsid w:val="003D3B4E"/>
    <w:rsid w:val="003D483E"/>
    <w:rsid w:val="003E6A15"/>
    <w:rsid w:val="003F69A3"/>
    <w:rsid w:val="00407DB3"/>
    <w:rsid w:val="00436DBF"/>
    <w:rsid w:val="00453D10"/>
    <w:rsid w:val="0046413D"/>
    <w:rsid w:val="004821CB"/>
    <w:rsid w:val="00494139"/>
    <w:rsid w:val="0049622F"/>
    <w:rsid w:val="00496F4E"/>
    <w:rsid w:val="004C2733"/>
    <w:rsid w:val="004C4F74"/>
    <w:rsid w:val="004D1FF6"/>
    <w:rsid w:val="004D2851"/>
    <w:rsid w:val="0052225A"/>
    <w:rsid w:val="00552DFA"/>
    <w:rsid w:val="00574775"/>
    <w:rsid w:val="00587D7A"/>
    <w:rsid w:val="00595EF9"/>
    <w:rsid w:val="005B2A7E"/>
    <w:rsid w:val="005D2731"/>
    <w:rsid w:val="0061162B"/>
    <w:rsid w:val="00632B20"/>
    <w:rsid w:val="006454CC"/>
    <w:rsid w:val="006547BC"/>
    <w:rsid w:val="00667557"/>
    <w:rsid w:val="006F183F"/>
    <w:rsid w:val="00703FD1"/>
    <w:rsid w:val="007162D7"/>
    <w:rsid w:val="00747A92"/>
    <w:rsid w:val="00781AC6"/>
    <w:rsid w:val="00784F3E"/>
    <w:rsid w:val="00796864"/>
    <w:rsid w:val="007A6D9A"/>
    <w:rsid w:val="007C007C"/>
    <w:rsid w:val="00800650"/>
    <w:rsid w:val="00822DBB"/>
    <w:rsid w:val="00833128"/>
    <w:rsid w:val="00844A21"/>
    <w:rsid w:val="00852937"/>
    <w:rsid w:val="00885C79"/>
    <w:rsid w:val="008C2585"/>
    <w:rsid w:val="008F4CE9"/>
    <w:rsid w:val="00904E80"/>
    <w:rsid w:val="0090640E"/>
    <w:rsid w:val="00941C23"/>
    <w:rsid w:val="0098055E"/>
    <w:rsid w:val="00990BE8"/>
    <w:rsid w:val="00991116"/>
    <w:rsid w:val="009A721E"/>
    <w:rsid w:val="009E1BE6"/>
    <w:rsid w:val="009E42AB"/>
    <w:rsid w:val="00A008B8"/>
    <w:rsid w:val="00A27AA0"/>
    <w:rsid w:val="00A36A68"/>
    <w:rsid w:val="00A52C73"/>
    <w:rsid w:val="00A5763E"/>
    <w:rsid w:val="00A90C0A"/>
    <w:rsid w:val="00A95705"/>
    <w:rsid w:val="00AA180C"/>
    <w:rsid w:val="00AC642C"/>
    <w:rsid w:val="00B159E3"/>
    <w:rsid w:val="00B2583E"/>
    <w:rsid w:val="00B425EF"/>
    <w:rsid w:val="00B47BCB"/>
    <w:rsid w:val="00B646E8"/>
    <w:rsid w:val="00B73971"/>
    <w:rsid w:val="00B77165"/>
    <w:rsid w:val="00B92B3E"/>
    <w:rsid w:val="00BB0568"/>
    <w:rsid w:val="00BC4B78"/>
    <w:rsid w:val="00BE29DE"/>
    <w:rsid w:val="00BE359E"/>
    <w:rsid w:val="00BF434E"/>
    <w:rsid w:val="00C3479B"/>
    <w:rsid w:val="00C53266"/>
    <w:rsid w:val="00C71062"/>
    <w:rsid w:val="00C76172"/>
    <w:rsid w:val="00C868DF"/>
    <w:rsid w:val="00CB1CF1"/>
    <w:rsid w:val="00CB2D4C"/>
    <w:rsid w:val="00CB5DC5"/>
    <w:rsid w:val="00CC3A3D"/>
    <w:rsid w:val="00D35870"/>
    <w:rsid w:val="00D37867"/>
    <w:rsid w:val="00D86BFC"/>
    <w:rsid w:val="00DC08E5"/>
    <w:rsid w:val="00E309DA"/>
    <w:rsid w:val="00E54FD4"/>
    <w:rsid w:val="00E5618B"/>
    <w:rsid w:val="00E6769C"/>
    <w:rsid w:val="00E842B3"/>
    <w:rsid w:val="00E85B1F"/>
    <w:rsid w:val="00EA18EC"/>
    <w:rsid w:val="00EA3DD6"/>
    <w:rsid w:val="00EA6147"/>
    <w:rsid w:val="00EB3674"/>
    <w:rsid w:val="00EC3061"/>
    <w:rsid w:val="00EE5A50"/>
    <w:rsid w:val="00F02DB8"/>
    <w:rsid w:val="00F221B9"/>
    <w:rsid w:val="00F25FFE"/>
    <w:rsid w:val="00F31A70"/>
    <w:rsid w:val="00F33D44"/>
    <w:rsid w:val="00F543FC"/>
    <w:rsid w:val="00F5530F"/>
    <w:rsid w:val="00F555A9"/>
    <w:rsid w:val="00FA419A"/>
    <w:rsid w:val="00FB26FF"/>
    <w:rsid w:val="00FB65B2"/>
    <w:rsid w:val="00FB7535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646E8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B646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46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46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646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646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646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646E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646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646E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B646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rsid w:val="00B646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sid w:val="00B646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rsid w:val="00B646E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rsid w:val="00B646E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sid w:val="00B646E8"/>
    <w:rPr>
      <w:rFonts w:cs="Times New Roman"/>
      <w:b/>
      <w:bCs/>
    </w:rPr>
  </w:style>
  <w:style w:type="character" w:customStyle="1" w:styleId="70">
    <w:name w:val="Заголовок 7 Знак"/>
    <w:basedOn w:val="a0"/>
    <w:rsid w:val="00B646E8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rsid w:val="00B646E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rsid w:val="00B646E8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qFormat/>
    <w:rsid w:val="00B646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rsid w:val="00B646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qFormat/>
    <w:rsid w:val="00B646E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rsid w:val="00B646E8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B646E8"/>
    <w:rPr>
      <w:b/>
      <w:bCs/>
    </w:rPr>
  </w:style>
  <w:style w:type="character" w:styleId="a8">
    <w:name w:val="Emphasis"/>
    <w:basedOn w:val="a0"/>
    <w:qFormat/>
    <w:rsid w:val="00B646E8"/>
    <w:rPr>
      <w:rFonts w:ascii="Calibri" w:hAnsi="Calibri"/>
      <w:b/>
      <w:i/>
      <w:iCs/>
    </w:rPr>
  </w:style>
  <w:style w:type="paragraph" w:styleId="a9">
    <w:name w:val="No Spacing"/>
    <w:basedOn w:val="a"/>
    <w:qFormat/>
    <w:rsid w:val="00B646E8"/>
    <w:rPr>
      <w:szCs w:val="32"/>
    </w:rPr>
  </w:style>
  <w:style w:type="paragraph" w:styleId="aa">
    <w:name w:val="List Paragraph"/>
    <w:basedOn w:val="a"/>
    <w:qFormat/>
    <w:rsid w:val="00B646E8"/>
    <w:pPr>
      <w:ind w:left="720"/>
      <w:contextualSpacing/>
    </w:pPr>
  </w:style>
  <w:style w:type="paragraph" w:styleId="21">
    <w:name w:val="Quote"/>
    <w:basedOn w:val="a"/>
    <w:next w:val="a"/>
    <w:qFormat/>
    <w:rsid w:val="00B646E8"/>
    <w:rPr>
      <w:i/>
    </w:rPr>
  </w:style>
  <w:style w:type="character" w:customStyle="1" w:styleId="22">
    <w:name w:val="Цитата 2 Знак"/>
    <w:basedOn w:val="a0"/>
    <w:rsid w:val="00B646E8"/>
    <w:rPr>
      <w:i/>
      <w:sz w:val="24"/>
      <w:szCs w:val="24"/>
    </w:rPr>
  </w:style>
  <w:style w:type="paragraph" w:styleId="ab">
    <w:name w:val="Intense Quote"/>
    <w:basedOn w:val="a"/>
    <w:next w:val="a"/>
    <w:qFormat/>
    <w:rsid w:val="00B646E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rsid w:val="00B646E8"/>
    <w:rPr>
      <w:b/>
      <w:i/>
      <w:sz w:val="24"/>
    </w:rPr>
  </w:style>
  <w:style w:type="character" w:styleId="ad">
    <w:name w:val="Subtle Emphasis"/>
    <w:qFormat/>
    <w:rsid w:val="00B646E8"/>
    <w:rPr>
      <w:i/>
      <w:color w:val="5A5A5A"/>
    </w:rPr>
  </w:style>
  <w:style w:type="character" w:styleId="ae">
    <w:name w:val="Intense Emphasis"/>
    <w:basedOn w:val="a0"/>
    <w:qFormat/>
    <w:rsid w:val="00B646E8"/>
    <w:rPr>
      <w:b/>
      <w:i/>
      <w:sz w:val="24"/>
      <w:szCs w:val="24"/>
      <w:u w:val="single"/>
    </w:rPr>
  </w:style>
  <w:style w:type="character" w:styleId="af">
    <w:name w:val="Subtle Reference"/>
    <w:basedOn w:val="a0"/>
    <w:qFormat/>
    <w:rsid w:val="00B646E8"/>
    <w:rPr>
      <w:sz w:val="24"/>
      <w:szCs w:val="24"/>
      <w:u w:val="single"/>
    </w:rPr>
  </w:style>
  <w:style w:type="character" w:styleId="af0">
    <w:name w:val="Intense Reference"/>
    <w:basedOn w:val="a0"/>
    <w:qFormat/>
    <w:rsid w:val="00B646E8"/>
    <w:rPr>
      <w:b/>
      <w:sz w:val="24"/>
      <w:u w:val="single"/>
    </w:rPr>
  </w:style>
  <w:style w:type="character" w:styleId="af1">
    <w:name w:val="Book Title"/>
    <w:basedOn w:val="a0"/>
    <w:qFormat/>
    <w:rsid w:val="00B646E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qFormat/>
    <w:rsid w:val="00B646E8"/>
    <w:pPr>
      <w:outlineLvl w:val="9"/>
    </w:pPr>
  </w:style>
  <w:style w:type="paragraph" w:customStyle="1" w:styleId="11">
    <w:name w:val="Обычный1"/>
    <w:rsid w:val="00B646E8"/>
    <w:pPr>
      <w:widowControl w:val="0"/>
      <w:spacing w:line="276" w:lineRule="auto"/>
      <w:jc w:val="center"/>
    </w:pPr>
    <w:rPr>
      <w:rFonts w:eastAsia="Times New Roman"/>
      <w:b/>
    </w:rPr>
  </w:style>
  <w:style w:type="paragraph" w:styleId="af3">
    <w:name w:val="Balloon Text"/>
    <w:basedOn w:val="a"/>
    <w:semiHidden/>
    <w:unhideWhenUsed/>
    <w:rsid w:val="00B646E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semiHidden/>
    <w:rsid w:val="00B646E8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A27AA0"/>
    <w:pPr>
      <w:spacing w:before="60"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27AA0"/>
    <w:rPr>
      <w:rFonts w:eastAsia="Times New Roman"/>
      <w:sz w:val="28"/>
      <w:szCs w:val="24"/>
    </w:rPr>
  </w:style>
  <w:style w:type="table" w:styleId="af5">
    <w:name w:val="Table Grid"/>
    <w:basedOn w:val="a1"/>
    <w:uiPriority w:val="59"/>
    <w:rsid w:val="0070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semiHidden/>
    <w:rsid w:val="00FB26FF"/>
    <w:rPr>
      <w:color w:val="0000FF"/>
      <w:u w:val="single"/>
    </w:rPr>
  </w:style>
  <w:style w:type="paragraph" w:styleId="23">
    <w:name w:val="Body Text 2"/>
    <w:basedOn w:val="a"/>
    <w:link w:val="24"/>
    <w:uiPriority w:val="99"/>
    <w:unhideWhenUsed/>
    <w:rsid w:val="00A52C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52C73"/>
    <w:rPr>
      <w:rFonts w:eastAsia="Times New Roman"/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52225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2225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646E8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B646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46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46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646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646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646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646E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646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646E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B646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rsid w:val="00B646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sid w:val="00B646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rsid w:val="00B646E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rsid w:val="00B646E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sid w:val="00B646E8"/>
    <w:rPr>
      <w:rFonts w:cs="Times New Roman"/>
      <w:b/>
      <w:bCs/>
    </w:rPr>
  </w:style>
  <w:style w:type="character" w:customStyle="1" w:styleId="70">
    <w:name w:val="Заголовок 7 Знак"/>
    <w:basedOn w:val="a0"/>
    <w:rsid w:val="00B646E8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rsid w:val="00B646E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rsid w:val="00B646E8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qFormat/>
    <w:rsid w:val="00B646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rsid w:val="00B646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qFormat/>
    <w:rsid w:val="00B646E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rsid w:val="00B646E8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B646E8"/>
    <w:rPr>
      <w:b/>
      <w:bCs/>
    </w:rPr>
  </w:style>
  <w:style w:type="character" w:styleId="a8">
    <w:name w:val="Emphasis"/>
    <w:basedOn w:val="a0"/>
    <w:qFormat/>
    <w:rsid w:val="00B646E8"/>
    <w:rPr>
      <w:rFonts w:ascii="Calibri" w:hAnsi="Calibri"/>
      <w:b/>
      <w:i/>
      <w:iCs/>
    </w:rPr>
  </w:style>
  <w:style w:type="paragraph" w:styleId="a9">
    <w:name w:val="No Spacing"/>
    <w:basedOn w:val="a"/>
    <w:qFormat/>
    <w:rsid w:val="00B646E8"/>
    <w:rPr>
      <w:szCs w:val="32"/>
    </w:rPr>
  </w:style>
  <w:style w:type="paragraph" w:styleId="aa">
    <w:name w:val="List Paragraph"/>
    <w:basedOn w:val="a"/>
    <w:qFormat/>
    <w:rsid w:val="00B646E8"/>
    <w:pPr>
      <w:ind w:left="720"/>
      <w:contextualSpacing/>
    </w:pPr>
  </w:style>
  <w:style w:type="paragraph" w:styleId="21">
    <w:name w:val="Quote"/>
    <w:basedOn w:val="a"/>
    <w:next w:val="a"/>
    <w:qFormat/>
    <w:rsid w:val="00B646E8"/>
    <w:rPr>
      <w:i/>
    </w:rPr>
  </w:style>
  <w:style w:type="character" w:customStyle="1" w:styleId="22">
    <w:name w:val="Цитата 2 Знак"/>
    <w:basedOn w:val="a0"/>
    <w:rsid w:val="00B646E8"/>
    <w:rPr>
      <w:i/>
      <w:sz w:val="24"/>
      <w:szCs w:val="24"/>
    </w:rPr>
  </w:style>
  <w:style w:type="paragraph" w:styleId="ab">
    <w:name w:val="Intense Quote"/>
    <w:basedOn w:val="a"/>
    <w:next w:val="a"/>
    <w:qFormat/>
    <w:rsid w:val="00B646E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rsid w:val="00B646E8"/>
    <w:rPr>
      <w:b/>
      <w:i/>
      <w:sz w:val="24"/>
    </w:rPr>
  </w:style>
  <w:style w:type="character" w:styleId="ad">
    <w:name w:val="Subtle Emphasis"/>
    <w:qFormat/>
    <w:rsid w:val="00B646E8"/>
    <w:rPr>
      <w:i/>
      <w:color w:val="5A5A5A"/>
    </w:rPr>
  </w:style>
  <w:style w:type="character" w:styleId="ae">
    <w:name w:val="Intense Emphasis"/>
    <w:basedOn w:val="a0"/>
    <w:qFormat/>
    <w:rsid w:val="00B646E8"/>
    <w:rPr>
      <w:b/>
      <w:i/>
      <w:sz w:val="24"/>
      <w:szCs w:val="24"/>
      <w:u w:val="single"/>
    </w:rPr>
  </w:style>
  <w:style w:type="character" w:styleId="af">
    <w:name w:val="Subtle Reference"/>
    <w:basedOn w:val="a0"/>
    <w:qFormat/>
    <w:rsid w:val="00B646E8"/>
    <w:rPr>
      <w:sz w:val="24"/>
      <w:szCs w:val="24"/>
      <w:u w:val="single"/>
    </w:rPr>
  </w:style>
  <w:style w:type="character" w:styleId="af0">
    <w:name w:val="Intense Reference"/>
    <w:basedOn w:val="a0"/>
    <w:qFormat/>
    <w:rsid w:val="00B646E8"/>
    <w:rPr>
      <w:b/>
      <w:sz w:val="24"/>
      <w:u w:val="single"/>
    </w:rPr>
  </w:style>
  <w:style w:type="character" w:styleId="af1">
    <w:name w:val="Book Title"/>
    <w:basedOn w:val="a0"/>
    <w:qFormat/>
    <w:rsid w:val="00B646E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qFormat/>
    <w:rsid w:val="00B646E8"/>
    <w:pPr>
      <w:outlineLvl w:val="9"/>
    </w:pPr>
  </w:style>
  <w:style w:type="paragraph" w:customStyle="1" w:styleId="11">
    <w:name w:val="Обычный1"/>
    <w:rsid w:val="00B646E8"/>
    <w:pPr>
      <w:widowControl w:val="0"/>
      <w:spacing w:line="276" w:lineRule="auto"/>
      <w:jc w:val="center"/>
    </w:pPr>
    <w:rPr>
      <w:rFonts w:eastAsia="Times New Roman"/>
      <w:b/>
    </w:rPr>
  </w:style>
  <w:style w:type="paragraph" w:styleId="af3">
    <w:name w:val="Balloon Text"/>
    <w:basedOn w:val="a"/>
    <w:semiHidden/>
    <w:unhideWhenUsed/>
    <w:rsid w:val="00B646E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semiHidden/>
    <w:rsid w:val="00B646E8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A27AA0"/>
    <w:pPr>
      <w:spacing w:before="60"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27AA0"/>
    <w:rPr>
      <w:rFonts w:eastAsia="Times New Roman"/>
      <w:sz w:val="28"/>
      <w:szCs w:val="24"/>
    </w:rPr>
  </w:style>
  <w:style w:type="table" w:styleId="af5">
    <w:name w:val="Table Grid"/>
    <w:basedOn w:val="a1"/>
    <w:uiPriority w:val="59"/>
    <w:rsid w:val="0070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semiHidden/>
    <w:rsid w:val="00FB26FF"/>
    <w:rPr>
      <w:color w:val="0000FF"/>
      <w:u w:val="single"/>
    </w:rPr>
  </w:style>
  <w:style w:type="paragraph" w:styleId="23">
    <w:name w:val="Body Text 2"/>
    <w:basedOn w:val="a"/>
    <w:link w:val="24"/>
    <w:uiPriority w:val="99"/>
    <w:unhideWhenUsed/>
    <w:rsid w:val="00A52C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52C73"/>
    <w:rPr>
      <w:rFonts w:eastAsia="Times New Roman"/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52225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2225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sbor.rosstat.gov.ru/online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kadr411</dc:creator>
  <cp:lastModifiedBy>Янеева Мария Анатольевна</cp:lastModifiedBy>
  <cp:revision>5</cp:revision>
  <cp:lastPrinted>2023-12-26T11:17:00Z</cp:lastPrinted>
  <dcterms:created xsi:type="dcterms:W3CDTF">2023-12-26T10:53:00Z</dcterms:created>
  <dcterms:modified xsi:type="dcterms:W3CDTF">2023-12-28T12:31:00Z</dcterms:modified>
</cp:coreProperties>
</file>